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C0" w:rsidRPr="00520FC0" w:rsidRDefault="00BE7C21" w:rsidP="00844B1C">
      <w:pPr>
        <w:pStyle w:val="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20FC0">
        <w:rPr>
          <w:rFonts w:ascii="Times New Roman" w:hAnsi="Times New Roman" w:cs="Times New Roman"/>
          <w:b/>
          <w:sz w:val="28"/>
          <w:szCs w:val="28"/>
        </w:rPr>
        <w:t>К</w:t>
      </w:r>
      <w:r w:rsidR="00520FC0" w:rsidRPr="00520FC0">
        <w:rPr>
          <w:rFonts w:ascii="Times New Roman" w:hAnsi="Times New Roman" w:cs="Times New Roman"/>
          <w:b/>
          <w:sz w:val="28"/>
          <w:szCs w:val="28"/>
        </w:rPr>
        <w:t xml:space="preserve">ОНЦЕПЦИЯ ЭНЦИКЛОПЕДИИ </w:t>
      </w:r>
    </w:p>
    <w:p w:rsidR="00844B1C" w:rsidRPr="00520FC0" w:rsidRDefault="00BE7C21" w:rsidP="00844B1C">
      <w:pPr>
        <w:pStyle w:val="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20FC0"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BE7C21" w:rsidRPr="00520FC0" w:rsidRDefault="00844B1C" w:rsidP="00520FC0">
      <w:pPr>
        <w:pStyle w:val="3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C0">
        <w:rPr>
          <w:rFonts w:ascii="Times New Roman" w:hAnsi="Times New Roman" w:cs="Times New Roman"/>
          <w:sz w:val="28"/>
          <w:szCs w:val="28"/>
        </w:rPr>
        <w:t>Цель Энциклопедии «Байкальский государственный университет» (далее – Энциклопедия) – дать читателю наиболее полный, всесто</w:t>
      </w:r>
      <w:r w:rsidRPr="00520FC0">
        <w:rPr>
          <w:rFonts w:ascii="Times New Roman" w:hAnsi="Times New Roman" w:cs="Times New Roman"/>
          <w:sz w:val="28"/>
          <w:szCs w:val="28"/>
        </w:rPr>
        <w:softHyphen/>
        <w:t xml:space="preserve">ронний и исчерпывающий объем </w:t>
      </w:r>
      <w:r w:rsidR="00520FC0">
        <w:rPr>
          <w:rFonts w:ascii="Times New Roman" w:hAnsi="Times New Roman" w:cs="Times New Roman"/>
          <w:sz w:val="28"/>
          <w:szCs w:val="28"/>
        </w:rPr>
        <w:t xml:space="preserve">точных и достоверных </w:t>
      </w:r>
      <w:r w:rsidRPr="00520FC0">
        <w:rPr>
          <w:rFonts w:ascii="Times New Roman" w:hAnsi="Times New Roman" w:cs="Times New Roman"/>
          <w:sz w:val="28"/>
          <w:szCs w:val="28"/>
        </w:rPr>
        <w:t>сведений об этом высшем учебном заведении, фиксирующий современное его состояние как результат исторического развития.</w:t>
      </w:r>
      <w:r w:rsidR="00520FC0">
        <w:rPr>
          <w:rFonts w:ascii="Times New Roman" w:hAnsi="Times New Roman" w:cs="Times New Roman"/>
          <w:sz w:val="28"/>
          <w:szCs w:val="28"/>
        </w:rPr>
        <w:t xml:space="preserve"> </w:t>
      </w:r>
      <w:r w:rsidR="00BE7C21" w:rsidRPr="00520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45" w:rsidRDefault="00BE7C21" w:rsidP="00520FC0">
      <w:pPr>
        <w:pStyle w:val="3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C0">
        <w:rPr>
          <w:rFonts w:ascii="Times New Roman" w:hAnsi="Times New Roman" w:cs="Times New Roman"/>
          <w:sz w:val="28"/>
          <w:szCs w:val="28"/>
        </w:rPr>
        <w:t xml:space="preserve">Энциклопедия </w:t>
      </w:r>
      <w:r w:rsidR="00844B1C" w:rsidRPr="00520FC0">
        <w:rPr>
          <w:rFonts w:ascii="Times New Roman" w:hAnsi="Times New Roman" w:cs="Times New Roman"/>
          <w:sz w:val="28"/>
          <w:szCs w:val="28"/>
        </w:rPr>
        <w:t xml:space="preserve">планируется как </w:t>
      </w:r>
      <w:r w:rsidR="00CC7645">
        <w:rPr>
          <w:rFonts w:ascii="Times New Roman" w:hAnsi="Times New Roman" w:cs="Times New Roman"/>
          <w:sz w:val="28"/>
          <w:szCs w:val="28"/>
        </w:rPr>
        <w:t xml:space="preserve">однотомное </w:t>
      </w:r>
      <w:r w:rsidR="00844B1C" w:rsidRPr="00520FC0">
        <w:rPr>
          <w:rFonts w:ascii="Times New Roman" w:hAnsi="Times New Roman" w:cs="Times New Roman"/>
          <w:sz w:val="28"/>
          <w:szCs w:val="28"/>
        </w:rPr>
        <w:t>научно-справочное изда</w:t>
      </w:r>
      <w:r w:rsidR="00844B1C" w:rsidRPr="00520FC0">
        <w:rPr>
          <w:rFonts w:ascii="Times New Roman" w:hAnsi="Times New Roman" w:cs="Times New Roman"/>
          <w:sz w:val="28"/>
          <w:szCs w:val="28"/>
        </w:rPr>
        <w:softHyphen/>
        <w:t xml:space="preserve">ние, рассчитанное на современного читателя, который стремится расширить круг своих знаний </w:t>
      </w:r>
      <w:r w:rsidRPr="00520FC0">
        <w:rPr>
          <w:rFonts w:ascii="Times New Roman" w:hAnsi="Times New Roman" w:cs="Times New Roman"/>
          <w:sz w:val="28"/>
          <w:szCs w:val="28"/>
        </w:rPr>
        <w:t xml:space="preserve">о конкретном высшем учебном заведении. </w:t>
      </w:r>
    </w:p>
    <w:p w:rsidR="00844B1C" w:rsidRPr="00520FC0" w:rsidRDefault="00CC7645" w:rsidP="00520FC0">
      <w:pPr>
        <w:pStyle w:val="3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44B1C" w:rsidRPr="00520FC0">
        <w:rPr>
          <w:rFonts w:ascii="Times New Roman" w:hAnsi="Times New Roman" w:cs="Times New Roman"/>
          <w:sz w:val="28"/>
          <w:szCs w:val="28"/>
        </w:rPr>
        <w:t>нциклопедические ста</w:t>
      </w:r>
      <w:r w:rsidR="00844B1C" w:rsidRPr="00520FC0">
        <w:rPr>
          <w:rFonts w:ascii="Times New Roman" w:hAnsi="Times New Roman" w:cs="Times New Roman"/>
          <w:sz w:val="28"/>
          <w:szCs w:val="28"/>
        </w:rPr>
        <w:softHyphen/>
        <w:t>тьи должны обладать такими качествами, как историзм (разверну</w:t>
      </w:r>
      <w:r w:rsidR="00844B1C" w:rsidRPr="00520FC0">
        <w:rPr>
          <w:rFonts w:ascii="Times New Roman" w:hAnsi="Times New Roman" w:cs="Times New Roman"/>
          <w:sz w:val="28"/>
          <w:szCs w:val="28"/>
        </w:rPr>
        <w:softHyphen/>
        <w:t>тость во времени), динамичность (взаимосвязь явлений) в дополне</w:t>
      </w:r>
      <w:r w:rsidR="00844B1C" w:rsidRPr="00520FC0">
        <w:rPr>
          <w:rFonts w:ascii="Times New Roman" w:hAnsi="Times New Roman" w:cs="Times New Roman"/>
          <w:sz w:val="28"/>
          <w:szCs w:val="28"/>
        </w:rPr>
        <w:softHyphen/>
        <w:t xml:space="preserve">ние к традиционным научности (проверенные факты), </w:t>
      </w:r>
      <w:proofErr w:type="gramStart"/>
      <w:r w:rsidR="00844B1C" w:rsidRPr="00520FC0">
        <w:rPr>
          <w:rFonts w:ascii="Times New Roman" w:hAnsi="Times New Roman" w:cs="Times New Roman"/>
          <w:sz w:val="28"/>
          <w:szCs w:val="28"/>
        </w:rPr>
        <w:t>компактнос</w:t>
      </w:r>
      <w:r w:rsidR="00844B1C" w:rsidRPr="00520FC0">
        <w:rPr>
          <w:rFonts w:ascii="Times New Roman" w:hAnsi="Times New Roman" w:cs="Times New Roman"/>
          <w:sz w:val="28"/>
          <w:szCs w:val="28"/>
        </w:rPr>
        <w:softHyphen/>
        <w:t>ти  и</w:t>
      </w:r>
      <w:proofErr w:type="gramEnd"/>
      <w:r w:rsidR="00844B1C" w:rsidRPr="00520FC0">
        <w:rPr>
          <w:rFonts w:ascii="Times New Roman" w:hAnsi="Times New Roman" w:cs="Times New Roman"/>
          <w:sz w:val="28"/>
          <w:szCs w:val="28"/>
        </w:rPr>
        <w:t xml:space="preserve"> конкретности.</w:t>
      </w:r>
    </w:p>
    <w:p w:rsidR="00844B1C" w:rsidRPr="00520FC0" w:rsidRDefault="00BE7C21" w:rsidP="00520FC0">
      <w:pPr>
        <w:pStyle w:val="3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C0">
        <w:rPr>
          <w:rFonts w:ascii="Times New Roman" w:hAnsi="Times New Roman" w:cs="Times New Roman"/>
          <w:sz w:val="28"/>
          <w:szCs w:val="28"/>
        </w:rPr>
        <w:t xml:space="preserve">Энциклопедические статьи должны </w:t>
      </w:r>
      <w:r w:rsidR="00844B1C" w:rsidRPr="00520FC0">
        <w:rPr>
          <w:rFonts w:ascii="Times New Roman" w:hAnsi="Times New Roman" w:cs="Times New Roman"/>
          <w:sz w:val="28"/>
          <w:szCs w:val="28"/>
        </w:rPr>
        <w:t>ориентироваться на широкую читательскую ауди</w:t>
      </w:r>
      <w:r w:rsidR="00844B1C" w:rsidRPr="00520FC0">
        <w:rPr>
          <w:rFonts w:ascii="Times New Roman" w:hAnsi="Times New Roman" w:cs="Times New Roman"/>
          <w:sz w:val="28"/>
          <w:szCs w:val="28"/>
        </w:rPr>
        <w:softHyphen/>
        <w:t>торию, поэтому все профессиональные и научные термины должны быть объяснены в тексте статьи.</w:t>
      </w:r>
    </w:p>
    <w:p w:rsidR="00844B1C" w:rsidRPr="00520FC0" w:rsidRDefault="00844B1C" w:rsidP="00520FC0">
      <w:pPr>
        <w:pStyle w:val="3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C0">
        <w:rPr>
          <w:rFonts w:ascii="Times New Roman" w:hAnsi="Times New Roman" w:cs="Times New Roman"/>
          <w:sz w:val="28"/>
          <w:szCs w:val="28"/>
        </w:rPr>
        <w:t xml:space="preserve">В процессе работы над </w:t>
      </w:r>
      <w:r w:rsidR="00BE7C21" w:rsidRPr="00520FC0">
        <w:rPr>
          <w:rFonts w:ascii="Times New Roman" w:hAnsi="Times New Roman" w:cs="Times New Roman"/>
          <w:sz w:val="28"/>
          <w:szCs w:val="28"/>
        </w:rPr>
        <w:t xml:space="preserve">энциклопедической </w:t>
      </w:r>
      <w:r w:rsidRPr="00520FC0">
        <w:rPr>
          <w:rFonts w:ascii="Times New Roman" w:hAnsi="Times New Roman" w:cs="Times New Roman"/>
          <w:sz w:val="28"/>
          <w:szCs w:val="28"/>
        </w:rPr>
        <w:t>статьей автор должен учитывать специ</w:t>
      </w:r>
      <w:r w:rsidRPr="00520FC0">
        <w:rPr>
          <w:rFonts w:ascii="Times New Roman" w:hAnsi="Times New Roman" w:cs="Times New Roman"/>
          <w:sz w:val="28"/>
          <w:szCs w:val="28"/>
        </w:rPr>
        <w:softHyphen/>
        <w:t>фику энциклопедического стиля, одного из труднейших жанров литературного письма. Стиль энциклопедиста, умеющего в малом, частном, сугубо конкретном факте (явлении, событии) показать все</w:t>
      </w:r>
      <w:r w:rsidRPr="00520FC0">
        <w:rPr>
          <w:rFonts w:ascii="Times New Roman" w:hAnsi="Times New Roman" w:cs="Times New Roman"/>
          <w:sz w:val="28"/>
          <w:szCs w:val="28"/>
        </w:rPr>
        <w:softHyphen/>
        <w:t>общее, взаимосвязанное целое, – это краткость (лапидарность), от</w:t>
      </w:r>
      <w:r w:rsidRPr="00520FC0">
        <w:rPr>
          <w:rFonts w:ascii="Times New Roman" w:hAnsi="Times New Roman" w:cs="Times New Roman"/>
          <w:sz w:val="28"/>
          <w:szCs w:val="28"/>
        </w:rPr>
        <w:softHyphen/>
        <w:t>сутствие личных пристрастий и преувеличенных оценок.</w:t>
      </w:r>
    </w:p>
    <w:p w:rsidR="00844B1C" w:rsidRPr="00CC7645" w:rsidRDefault="00844B1C" w:rsidP="00520FC0">
      <w:pPr>
        <w:pStyle w:val="3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FC0">
        <w:rPr>
          <w:rFonts w:ascii="Times New Roman" w:hAnsi="Times New Roman" w:cs="Times New Roman"/>
          <w:sz w:val="28"/>
          <w:szCs w:val="28"/>
        </w:rPr>
        <w:t xml:space="preserve">В </w:t>
      </w:r>
      <w:r w:rsidR="00BE7C21" w:rsidRPr="00520FC0">
        <w:rPr>
          <w:rFonts w:ascii="Times New Roman" w:hAnsi="Times New Roman" w:cs="Times New Roman"/>
          <w:sz w:val="28"/>
          <w:szCs w:val="28"/>
        </w:rPr>
        <w:t>Э</w:t>
      </w:r>
      <w:r w:rsidRPr="00520FC0">
        <w:rPr>
          <w:rFonts w:ascii="Times New Roman" w:hAnsi="Times New Roman" w:cs="Times New Roman"/>
          <w:sz w:val="28"/>
          <w:szCs w:val="28"/>
        </w:rPr>
        <w:t xml:space="preserve">нциклопедию будут включены следующие типы статей: </w:t>
      </w:r>
      <w:r w:rsidRPr="00CC7645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CC7645">
        <w:rPr>
          <w:rFonts w:ascii="Times New Roman" w:hAnsi="Times New Roman" w:cs="Times New Roman"/>
          <w:b/>
          <w:i/>
          <w:sz w:val="28"/>
          <w:szCs w:val="28"/>
        </w:rPr>
        <w:softHyphen/>
        <w:t>зорные</w:t>
      </w:r>
      <w:r w:rsidRPr="00CC76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7645">
        <w:rPr>
          <w:rFonts w:ascii="Times New Roman" w:hAnsi="Times New Roman" w:cs="Times New Roman"/>
          <w:b/>
          <w:i/>
          <w:sz w:val="28"/>
          <w:szCs w:val="28"/>
        </w:rPr>
        <w:t>тематические</w:t>
      </w:r>
      <w:r w:rsidRPr="00CC76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7645">
        <w:rPr>
          <w:rFonts w:ascii="Times New Roman" w:hAnsi="Times New Roman" w:cs="Times New Roman"/>
          <w:b/>
          <w:i/>
          <w:sz w:val="28"/>
          <w:szCs w:val="28"/>
        </w:rPr>
        <w:t>биографические</w:t>
      </w:r>
      <w:r w:rsidRPr="00CC7645">
        <w:rPr>
          <w:rFonts w:ascii="Times New Roman" w:hAnsi="Times New Roman" w:cs="Times New Roman"/>
          <w:b/>
          <w:sz w:val="28"/>
          <w:szCs w:val="28"/>
        </w:rPr>
        <w:t>.</w:t>
      </w:r>
    </w:p>
    <w:p w:rsidR="00844B1C" w:rsidRPr="00520FC0" w:rsidRDefault="00844B1C" w:rsidP="00520FC0">
      <w:pPr>
        <w:pStyle w:val="3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b/>
          <w:i/>
          <w:sz w:val="28"/>
          <w:szCs w:val="28"/>
        </w:rPr>
        <w:t>Обзорные статьи</w:t>
      </w:r>
      <w:r w:rsidRPr="00520FC0">
        <w:rPr>
          <w:rFonts w:ascii="Times New Roman" w:hAnsi="Times New Roman" w:cs="Times New Roman"/>
          <w:sz w:val="28"/>
          <w:szCs w:val="28"/>
        </w:rPr>
        <w:t xml:space="preserve"> дают цельное представление о том или ином </w:t>
      </w:r>
      <w:r w:rsidR="00520FC0" w:rsidRPr="00520FC0">
        <w:rPr>
          <w:rFonts w:ascii="Times New Roman" w:hAnsi="Times New Roman" w:cs="Times New Roman"/>
          <w:sz w:val="28"/>
          <w:szCs w:val="28"/>
        </w:rPr>
        <w:t xml:space="preserve">направлении деятельности вуза. Например, научная деятельность, научно-исследовательская деятельность студентов, образовательная деятельность, организация питания студентов и сотрудников, военное обучение и др. </w:t>
      </w:r>
    </w:p>
    <w:p w:rsidR="00844B1C" w:rsidRPr="00520FC0" w:rsidRDefault="00844B1C" w:rsidP="00520FC0">
      <w:pPr>
        <w:pStyle w:val="3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b/>
          <w:i/>
          <w:sz w:val="28"/>
          <w:szCs w:val="28"/>
        </w:rPr>
        <w:t>Тематические статьи</w:t>
      </w:r>
      <w:r w:rsidRPr="00520FC0">
        <w:rPr>
          <w:rFonts w:ascii="Times New Roman" w:hAnsi="Times New Roman" w:cs="Times New Roman"/>
          <w:sz w:val="28"/>
          <w:szCs w:val="28"/>
        </w:rPr>
        <w:t xml:space="preserve"> служат для раскрытия явлений, фактов, со</w:t>
      </w:r>
      <w:r w:rsidRPr="00520FC0">
        <w:rPr>
          <w:rFonts w:ascii="Times New Roman" w:hAnsi="Times New Roman" w:cs="Times New Roman"/>
          <w:sz w:val="28"/>
          <w:szCs w:val="28"/>
        </w:rPr>
        <w:softHyphen/>
        <w:t xml:space="preserve">бытий локального характера, происходивших в </w:t>
      </w:r>
      <w:r w:rsidR="00BE7C21" w:rsidRPr="00520FC0">
        <w:rPr>
          <w:rFonts w:ascii="Times New Roman" w:hAnsi="Times New Roman" w:cs="Times New Roman"/>
          <w:sz w:val="28"/>
          <w:szCs w:val="28"/>
        </w:rPr>
        <w:t xml:space="preserve">учебном заведении со дня его основания. В частности, к тематическим статьям будут относиться статьи о различных структурных подразделениях вуза, выпускаемых им журналах, изданных фундаментальных трудах, наградах вуза и др. </w:t>
      </w:r>
    </w:p>
    <w:p w:rsidR="00844B1C" w:rsidRPr="00520FC0" w:rsidRDefault="00844B1C" w:rsidP="00520FC0">
      <w:pPr>
        <w:pStyle w:val="3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b/>
          <w:i/>
          <w:sz w:val="28"/>
          <w:szCs w:val="28"/>
        </w:rPr>
        <w:t>Биографические статьи</w:t>
      </w:r>
      <w:r w:rsidRPr="00520FC0">
        <w:rPr>
          <w:rFonts w:ascii="Times New Roman" w:hAnsi="Times New Roman" w:cs="Times New Roman"/>
          <w:sz w:val="28"/>
          <w:szCs w:val="28"/>
        </w:rPr>
        <w:t xml:space="preserve"> посвящены личностям, сыгравшим замет</w:t>
      </w:r>
      <w:r w:rsidRPr="00520FC0">
        <w:rPr>
          <w:rFonts w:ascii="Times New Roman" w:hAnsi="Times New Roman" w:cs="Times New Roman"/>
          <w:sz w:val="28"/>
          <w:szCs w:val="28"/>
        </w:rPr>
        <w:softHyphen/>
        <w:t xml:space="preserve">ную роль в прошлом и настоящем </w:t>
      </w:r>
      <w:r w:rsidR="00520FC0" w:rsidRPr="00520FC0">
        <w:rPr>
          <w:rFonts w:ascii="Times New Roman" w:hAnsi="Times New Roman" w:cs="Times New Roman"/>
          <w:sz w:val="28"/>
          <w:szCs w:val="28"/>
        </w:rPr>
        <w:t xml:space="preserve">вуза. Это – ректоры, деканы факультетов и директора институтов, профессора, доценты, выдающиеся выпускники и т.д. </w:t>
      </w:r>
    </w:p>
    <w:p w:rsidR="00520FC0" w:rsidRPr="00520FC0" w:rsidRDefault="00520FC0" w:rsidP="00520FC0">
      <w:pPr>
        <w:pStyle w:val="3"/>
        <w:shd w:val="clear" w:color="auto" w:fill="auto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C0">
        <w:rPr>
          <w:rFonts w:ascii="Times New Roman" w:hAnsi="Times New Roman" w:cs="Times New Roman"/>
          <w:sz w:val="28"/>
          <w:szCs w:val="28"/>
        </w:rPr>
        <w:t>Все энциклопедические статьи должны быть авторскими (подписаны их авторами).</w:t>
      </w:r>
    </w:p>
    <w:p w:rsidR="00ED2329" w:rsidRDefault="00ED2329" w:rsidP="00520FC0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0FC0" w:rsidRPr="00520FC0" w:rsidRDefault="00520FC0" w:rsidP="00ED2329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FC0">
        <w:rPr>
          <w:rFonts w:ascii="Times New Roman" w:hAnsi="Times New Roman" w:cs="Times New Roman"/>
          <w:b/>
          <w:sz w:val="28"/>
          <w:szCs w:val="28"/>
        </w:rPr>
        <w:t xml:space="preserve">ПРАВИЛА НАПИСАНИЯ ОТДЕЛЬНЫХ ВИДОВ </w:t>
      </w:r>
      <w:r w:rsidR="00ED2329">
        <w:rPr>
          <w:rFonts w:ascii="Times New Roman" w:hAnsi="Times New Roman" w:cs="Times New Roman"/>
          <w:b/>
          <w:sz w:val="28"/>
          <w:szCs w:val="28"/>
        </w:rPr>
        <w:t xml:space="preserve">ЭНЦИКЛОПЕДИЧЕСКИХ </w:t>
      </w:r>
      <w:r w:rsidRPr="00520FC0">
        <w:rPr>
          <w:rFonts w:ascii="Times New Roman" w:hAnsi="Times New Roman" w:cs="Times New Roman"/>
          <w:b/>
          <w:sz w:val="28"/>
          <w:szCs w:val="28"/>
        </w:rPr>
        <w:t>СТАТЕЙ</w:t>
      </w:r>
    </w:p>
    <w:p w:rsidR="00827EE4" w:rsidRDefault="00827EE4"/>
    <w:p w:rsidR="00827EE4" w:rsidRPr="00CC7645" w:rsidRDefault="00827EE4" w:rsidP="00827EE4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65"/>
      <w:r w:rsidRPr="00CC7645">
        <w:rPr>
          <w:rFonts w:ascii="Times New Roman" w:hAnsi="Times New Roman" w:cs="Times New Roman"/>
          <w:b/>
          <w:i/>
          <w:sz w:val="28"/>
          <w:szCs w:val="28"/>
        </w:rPr>
        <w:t>Биографическая статья</w:t>
      </w:r>
      <w:r w:rsidRPr="00CC7645">
        <w:rPr>
          <w:rFonts w:ascii="Times New Roman" w:hAnsi="Times New Roman" w:cs="Times New Roman"/>
          <w:sz w:val="28"/>
          <w:szCs w:val="28"/>
        </w:rPr>
        <w:t xml:space="preserve"> пишется с соблюдением следующей общей типовой схемы:</w:t>
      </w:r>
    </w:p>
    <w:bookmarkEnd w:id="0"/>
    <w:p w:rsidR="00827EE4" w:rsidRPr="00CC7645" w:rsidRDefault="00827EE4" w:rsidP="00827EE4">
      <w:pPr>
        <w:pStyle w:val="3"/>
        <w:shd w:val="clear" w:color="auto" w:fill="auto"/>
        <w:tabs>
          <w:tab w:val="left" w:pos="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фамилия (является черным словом, пишется с ударением), имя, отчество. В скобках указывается псевдоним. Если деятель больше известен под псевдони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мом, следом в скобках указывается настоящая фамилия. В статьях о зарубежных деятелях в скобках дается ориги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нальное написание фамилии и имени;</w:t>
      </w:r>
    </w:p>
    <w:p w:rsidR="00827EE4" w:rsidRPr="00CC7645" w:rsidRDefault="00827EE4" w:rsidP="00827EE4">
      <w:pPr>
        <w:pStyle w:val="3"/>
        <w:shd w:val="clear" w:color="auto" w:fill="auto"/>
        <w:tabs>
          <w:tab w:val="left" w:pos="5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полные даты рождения и смерти (пишутся арабскими циф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рами), в случае необходимости делается пометка о кален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дарном стиле;</w:t>
      </w:r>
    </w:p>
    <w:p w:rsidR="00827EE4" w:rsidRPr="00CC7645" w:rsidRDefault="00827EE4" w:rsidP="00827EE4">
      <w:pPr>
        <w:pStyle w:val="3"/>
        <w:shd w:val="clear" w:color="auto" w:fill="auto"/>
        <w:tabs>
          <w:tab w:val="left" w:pos="40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место рождения и смерти (по существовавшему в то время административно-территориальному делению; в отдельных случаях указываются современное название и администра</w:t>
      </w:r>
      <w:r w:rsidRPr="00CC7645">
        <w:rPr>
          <w:rFonts w:ascii="Times New Roman" w:hAnsi="Times New Roman" w:cs="Times New Roman"/>
          <w:sz w:val="28"/>
          <w:szCs w:val="28"/>
        </w:rPr>
        <w:softHyphen/>
        <w:t xml:space="preserve">тивно-государственная принадлежность); место захоронения и (или) перезахоронения, если оно известно;  </w:t>
      </w:r>
    </w:p>
    <w:p w:rsidR="00827EE4" w:rsidRPr="00CC7645" w:rsidRDefault="00827EE4" w:rsidP="00827EE4">
      <w:pPr>
        <w:pStyle w:val="3"/>
        <w:shd w:val="clear" w:color="auto" w:fill="auto"/>
        <w:tabs>
          <w:tab w:val="left" w:pos="40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дефиниция: основная об</w:t>
      </w:r>
      <w:r w:rsidRPr="00CC7645">
        <w:rPr>
          <w:rFonts w:ascii="Times New Roman" w:hAnsi="Times New Roman" w:cs="Times New Roman"/>
          <w:sz w:val="28"/>
          <w:szCs w:val="28"/>
        </w:rPr>
        <w:softHyphen/>
        <w:t xml:space="preserve">ласть деятельности (профессия, род занятий, специальность); </w:t>
      </w:r>
    </w:p>
    <w:p w:rsidR="00827EE4" w:rsidRPr="00CC7645" w:rsidRDefault="00827EE4" w:rsidP="00827EE4">
      <w:pPr>
        <w:pStyle w:val="3"/>
        <w:shd w:val="clear" w:color="auto" w:fill="auto"/>
        <w:tabs>
          <w:tab w:val="left" w:pos="40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="0032426A">
        <w:rPr>
          <w:rFonts w:ascii="Times New Roman" w:hAnsi="Times New Roman" w:cs="Times New Roman"/>
          <w:sz w:val="28"/>
          <w:szCs w:val="28"/>
        </w:rPr>
        <w:t xml:space="preserve"> звание (почетное, научное, вои</w:t>
      </w:r>
      <w:r w:rsidRPr="00CC7645">
        <w:rPr>
          <w:rFonts w:ascii="Times New Roman" w:hAnsi="Times New Roman" w:cs="Times New Roman"/>
          <w:sz w:val="28"/>
          <w:szCs w:val="28"/>
        </w:rPr>
        <w:t>н</w:t>
      </w:r>
      <w:r w:rsidR="0032426A">
        <w:rPr>
          <w:rFonts w:ascii="Times New Roman" w:hAnsi="Times New Roman" w:cs="Times New Roman"/>
          <w:sz w:val="28"/>
          <w:szCs w:val="28"/>
        </w:rPr>
        <w:t>ское, специальное</w:t>
      </w:r>
      <w:r w:rsidRPr="00CC7645">
        <w:rPr>
          <w:rFonts w:ascii="Times New Roman" w:hAnsi="Times New Roman" w:cs="Times New Roman"/>
          <w:sz w:val="28"/>
          <w:szCs w:val="28"/>
        </w:rPr>
        <w:t xml:space="preserve"> и др. (с обязательным указанием года присвоения звания); </w:t>
      </w:r>
      <w:r w:rsidR="003E3C68">
        <w:rPr>
          <w:rFonts w:ascii="Times New Roman" w:hAnsi="Times New Roman" w:cs="Times New Roman"/>
          <w:sz w:val="28"/>
          <w:szCs w:val="28"/>
        </w:rPr>
        <w:t xml:space="preserve">классный чин; </w:t>
      </w:r>
      <w:bookmarkStart w:id="1" w:name="_GoBack"/>
      <w:bookmarkEnd w:id="1"/>
      <w:r w:rsidRPr="00CC7645">
        <w:rPr>
          <w:rFonts w:ascii="Times New Roman" w:hAnsi="Times New Roman" w:cs="Times New Roman"/>
          <w:sz w:val="28"/>
          <w:szCs w:val="28"/>
        </w:rPr>
        <w:t xml:space="preserve">ученая степень; 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когда и где получил специальное образование. В отдель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ных случаях приводятся сведения и о среднем образова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нии;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важнейшие факты биографии деятеля с указанием времен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ных периодов;</w:t>
      </w:r>
    </w:p>
    <w:p w:rsidR="00827EE4" w:rsidRPr="00CC7645" w:rsidRDefault="00827EE4" w:rsidP="00827EE4">
      <w:pPr>
        <w:pStyle w:val="3"/>
        <w:shd w:val="clear" w:color="auto" w:fill="auto"/>
        <w:tabs>
          <w:tab w:val="left" w:pos="40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сведения об участии в военных действиях;</w:t>
      </w:r>
    </w:p>
    <w:p w:rsidR="00827EE4" w:rsidRDefault="00827EE4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основные научные труды, открытия, изобретения и пр.; важ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нейшие произведения литературы, искусства и т. д., создан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ные этим человеком (обязательна датировка, иногда крат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кая характеристика);</w:t>
      </w:r>
    </w:p>
    <w:p w:rsidR="00CC7645" w:rsidRPr="00CC7645" w:rsidRDefault="00CC7645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вклада в науку и образование.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сведения о государственной, партийной и общественной де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ятельности (депутатство с указанием созыва, членство в высших государственных, партийных, общественных и дру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гих организациях и т.д.) с указанием дат и периодов. Вклад в развитие Иркутской области (губернии) или ее административных территорий;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международные, государственные и региональные премии</w:t>
      </w:r>
      <w:r w:rsidR="00CC7645">
        <w:rPr>
          <w:rFonts w:ascii="Times New Roman" w:hAnsi="Times New Roman" w:cs="Times New Roman"/>
          <w:sz w:val="28"/>
          <w:szCs w:val="28"/>
        </w:rPr>
        <w:t xml:space="preserve"> (иные награды)</w:t>
      </w:r>
      <w:r w:rsidRPr="00CC76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государственные награды (ордена, медали). Если известно, за какое открытие или произ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ведение человеку присуждена премия, то сведения об этом приводятся в тексте статьи (с указанием года присужде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ния), непосредственно за описываемым фактом. Все сведе</w:t>
      </w:r>
      <w:r w:rsidRPr="00CC7645">
        <w:rPr>
          <w:rFonts w:ascii="Times New Roman" w:hAnsi="Times New Roman" w:cs="Times New Roman"/>
          <w:sz w:val="28"/>
          <w:szCs w:val="28"/>
        </w:rPr>
        <w:softHyphen/>
        <w:t xml:space="preserve">ния о награждениях премиями и орденами датируются; </w:t>
      </w:r>
    </w:p>
    <w:p w:rsidR="00CC7645" w:rsidRDefault="00CC7645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</w:t>
      </w:r>
      <w:r w:rsidR="00827EE4" w:rsidRPr="00CC7645">
        <w:rPr>
          <w:rFonts w:ascii="Times New Roman" w:hAnsi="Times New Roman" w:cs="Times New Roman"/>
          <w:sz w:val="28"/>
          <w:szCs w:val="28"/>
        </w:rPr>
        <w:t>библиография: сочинения описываемого деятеля (кроме ука</w:t>
      </w:r>
      <w:r w:rsidR="00827EE4" w:rsidRPr="00CC7645">
        <w:rPr>
          <w:rFonts w:ascii="Times New Roman" w:hAnsi="Times New Roman" w:cs="Times New Roman"/>
          <w:sz w:val="28"/>
          <w:szCs w:val="28"/>
        </w:rPr>
        <w:softHyphen/>
        <w:t xml:space="preserve">занных в тексте статьи) — в списке под заголовком «Соч.»; </w:t>
      </w:r>
    </w:p>
    <w:p w:rsidR="00827EE4" w:rsidRPr="00CC7645" w:rsidRDefault="00CC7645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</w:t>
      </w:r>
      <w:r w:rsidR="00827EE4" w:rsidRPr="00CC7645">
        <w:rPr>
          <w:rFonts w:ascii="Times New Roman" w:hAnsi="Times New Roman" w:cs="Times New Roman"/>
          <w:sz w:val="28"/>
          <w:szCs w:val="28"/>
        </w:rPr>
        <w:t>литература о нем - в списке под заголовком «Лит.». иллюстративные материалы: портрет.</w:t>
      </w:r>
    </w:p>
    <w:p w:rsidR="00520FC0" w:rsidRPr="00CC7645" w:rsidRDefault="00520FC0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645" w:rsidRDefault="00CC7645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C0" w:rsidRPr="00CC7645" w:rsidRDefault="00520FC0" w:rsidP="00827EE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t>ПРИМЕР:</w:t>
      </w:r>
    </w:p>
    <w:p w:rsidR="00520FC0" w:rsidRPr="00CC7645" w:rsidRDefault="00520FC0" w:rsidP="00827EE4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7EE4" w:rsidRPr="00CC7645" w:rsidRDefault="00827EE4" w:rsidP="00827EE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7645">
        <w:rPr>
          <w:rFonts w:ascii="Times New Roman" w:hAnsi="Times New Roman" w:cs="Times New Roman"/>
          <w:b/>
          <w:color w:val="auto"/>
          <w:sz w:val="28"/>
          <w:szCs w:val="28"/>
        </w:rPr>
        <w:t>ШИКАНОВ</w:t>
      </w:r>
      <w:r w:rsidRPr="00CC7645">
        <w:rPr>
          <w:rFonts w:ascii="Times New Roman" w:hAnsi="Times New Roman" w:cs="Times New Roman"/>
          <w:color w:val="auto"/>
          <w:sz w:val="28"/>
          <w:szCs w:val="28"/>
        </w:rPr>
        <w:t xml:space="preserve"> Владимир Иванович (29.12.1925, Тверь </w:t>
      </w:r>
      <w:r w:rsidR="00CC7645" w:rsidRPr="00CC7645">
        <w:rPr>
          <w:rFonts w:ascii="Times New Roman" w:hAnsi="Times New Roman" w:cs="Times New Roman"/>
          <w:sz w:val="28"/>
          <w:szCs w:val="28"/>
        </w:rPr>
        <w:t>—</w:t>
      </w:r>
      <w:r w:rsidRPr="00CC7645">
        <w:rPr>
          <w:rFonts w:ascii="Times New Roman" w:hAnsi="Times New Roman" w:cs="Times New Roman"/>
          <w:color w:val="auto"/>
          <w:sz w:val="28"/>
          <w:szCs w:val="28"/>
        </w:rPr>
        <w:t xml:space="preserve"> 12.11.2008, Иркутск; похоронен в Иркутске), правовед, основатель и глава иркутской научной школы криминалистики. Из семьи врача. Доктор юридических наук (1980), профессор (1982). Заслуженный юрист РФ (1999). Окончил Ленинградскую юридическую школу (1952) и Ленинградский гос. ун-т (1959). Участник Великой Отечественной войны. С 1942 по 1951 служил в армии. Работал следователем в транспортной прокуратуре Петрозаводска Карельской АССР (1952</w:t>
      </w:r>
      <w:r w:rsidR="00ED2329" w:rsidRPr="00CC7645">
        <w:rPr>
          <w:rFonts w:ascii="Times New Roman" w:hAnsi="Times New Roman" w:cs="Times New Roman"/>
          <w:sz w:val="28"/>
          <w:szCs w:val="28"/>
        </w:rPr>
        <w:t>—</w:t>
      </w:r>
      <w:r w:rsidRPr="00CC7645">
        <w:rPr>
          <w:rFonts w:ascii="Times New Roman" w:hAnsi="Times New Roman" w:cs="Times New Roman"/>
          <w:color w:val="auto"/>
          <w:sz w:val="28"/>
          <w:szCs w:val="28"/>
        </w:rPr>
        <w:t>59), членом Верховного Суда Карельской АССР (1959–68). В 1969 переехал в Иркутск. Работал доцентом, потом заведующим кафедрой уголовного процесса и криминалистики ИГУ (1969</w:t>
      </w:r>
      <w:r w:rsidR="00ED2329" w:rsidRPr="00CC7645">
        <w:rPr>
          <w:rFonts w:ascii="Times New Roman" w:hAnsi="Times New Roman" w:cs="Times New Roman"/>
          <w:sz w:val="28"/>
          <w:szCs w:val="28"/>
        </w:rPr>
        <w:t>—</w:t>
      </w:r>
      <w:r w:rsidRPr="00CC7645">
        <w:rPr>
          <w:rFonts w:ascii="Times New Roman" w:hAnsi="Times New Roman" w:cs="Times New Roman"/>
          <w:color w:val="auto"/>
          <w:sz w:val="28"/>
          <w:szCs w:val="28"/>
        </w:rPr>
        <w:t>1992), деканом юридического факультета ИГУ (1983</w:t>
      </w:r>
      <w:r w:rsidR="00ED2329" w:rsidRPr="00CC7645">
        <w:rPr>
          <w:rFonts w:ascii="Times New Roman" w:hAnsi="Times New Roman" w:cs="Times New Roman"/>
          <w:sz w:val="28"/>
          <w:szCs w:val="28"/>
        </w:rPr>
        <w:t>—</w:t>
      </w:r>
      <w:r w:rsidRPr="00CC7645">
        <w:rPr>
          <w:rFonts w:ascii="Times New Roman" w:hAnsi="Times New Roman" w:cs="Times New Roman"/>
          <w:color w:val="auto"/>
          <w:sz w:val="28"/>
          <w:szCs w:val="28"/>
        </w:rPr>
        <w:t>84), профессором кафедры уголовного процесса и криминалистики Байкальского государственного университета экономики и права (1992</w:t>
      </w:r>
      <w:r w:rsidR="00ED2329" w:rsidRPr="00CC7645">
        <w:rPr>
          <w:rFonts w:ascii="Times New Roman" w:hAnsi="Times New Roman" w:cs="Times New Roman"/>
          <w:sz w:val="28"/>
          <w:szCs w:val="28"/>
        </w:rPr>
        <w:t>—</w:t>
      </w:r>
      <w:r w:rsidRPr="00CC7645">
        <w:rPr>
          <w:rFonts w:ascii="Times New Roman" w:hAnsi="Times New Roman" w:cs="Times New Roman"/>
          <w:color w:val="auto"/>
          <w:sz w:val="28"/>
          <w:szCs w:val="28"/>
        </w:rPr>
        <w:t xml:space="preserve">2008). </w:t>
      </w:r>
    </w:p>
    <w:p w:rsidR="00827EE4" w:rsidRPr="00CC7645" w:rsidRDefault="00827EE4" w:rsidP="00827EE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7645">
        <w:rPr>
          <w:rFonts w:ascii="Times New Roman" w:hAnsi="Times New Roman" w:cs="Times New Roman"/>
          <w:color w:val="auto"/>
          <w:sz w:val="28"/>
          <w:szCs w:val="28"/>
        </w:rPr>
        <w:t xml:space="preserve">Имеет научные труды по уголовному процессу, криминалистике и судебной медицине. Исследовал проблемы использования специальных познаний и научно-технических новшеств в уголовном судопроизводстве. Разработал теоретические основы тактических операций в криминалистке. Внес вклад в изучение криминалистического моделирования и его роли в расследовании преступлений. </w:t>
      </w:r>
    </w:p>
    <w:p w:rsidR="00827EE4" w:rsidRPr="00CC7645" w:rsidRDefault="00827EE4" w:rsidP="00827EE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7645">
        <w:rPr>
          <w:rFonts w:ascii="Times New Roman" w:hAnsi="Times New Roman" w:cs="Times New Roman"/>
          <w:color w:val="auto"/>
          <w:sz w:val="28"/>
          <w:szCs w:val="28"/>
        </w:rPr>
        <w:t xml:space="preserve">Награды: орден Отечественной войны </w:t>
      </w:r>
      <w:r w:rsidRPr="00CC764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CC7645">
        <w:rPr>
          <w:rFonts w:ascii="Times New Roman" w:hAnsi="Times New Roman" w:cs="Times New Roman"/>
          <w:color w:val="auto"/>
          <w:sz w:val="28"/>
          <w:szCs w:val="28"/>
        </w:rPr>
        <w:t xml:space="preserve"> степени, медаль «За победу над Германией в Великой Отечественной войне 1941–1945 гг.».</w:t>
      </w:r>
    </w:p>
    <w:p w:rsidR="00827EE4" w:rsidRPr="00CC7645" w:rsidRDefault="00827EE4" w:rsidP="00827EE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7645">
        <w:rPr>
          <w:rFonts w:ascii="Times New Roman" w:hAnsi="Times New Roman" w:cs="Times New Roman"/>
          <w:color w:val="auto"/>
          <w:sz w:val="28"/>
          <w:szCs w:val="28"/>
        </w:rPr>
        <w:t xml:space="preserve">Соч.: Комплексная экспертиза  и ее применение при расследовании убийств. Иркутск, 1976; Актуальные вопросы уголовного судопроизводства и криминалистики в условиях современного научно-технического прогресса. Иркутск, 1978; Теоретические основы тактических операций в криминалистике. Иркутск, 1983; Алиби. Теоретические проблемы и их прикладное значение в уголовном судопроизводстве. Иркутск, 1992. </w:t>
      </w:r>
    </w:p>
    <w:p w:rsidR="00827EE4" w:rsidRPr="00CC7645" w:rsidRDefault="00827EE4" w:rsidP="00827EE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7645">
        <w:rPr>
          <w:rFonts w:ascii="Times New Roman" w:hAnsi="Times New Roman" w:cs="Times New Roman"/>
          <w:color w:val="auto"/>
          <w:sz w:val="28"/>
          <w:szCs w:val="28"/>
        </w:rPr>
        <w:t xml:space="preserve">Лит.: Профессор Владимир Иванович </w:t>
      </w:r>
      <w:proofErr w:type="spellStart"/>
      <w:proofErr w:type="gramStart"/>
      <w:r w:rsidRPr="00CC7645">
        <w:rPr>
          <w:rFonts w:ascii="Times New Roman" w:hAnsi="Times New Roman" w:cs="Times New Roman"/>
          <w:color w:val="auto"/>
          <w:sz w:val="28"/>
          <w:szCs w:val="28"/>
        </w:rPr>
        <w:t>Шиканов</w:t>
      </w:r>
      <w:proofErr w:type="spellEnd"/>
      <w:r w:rsidRPr="00CC7645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CC76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645">
        <w:rPr>
          <w:rFonts w:ascii="Times New Roman" w:hAnsi="Times New Roman" w:cs="Times New Roman"/>
          <w:color w:val="auto"/>
          <w:sz w:val="28"/>
          <w:szCs w:val="28"/>
        </w:rPr>
        <w:t>библиогр</w:t>
      </w:r>
      <w:proofErr w:type="spellEnd"/>
      <w:r w:rsidRPr="00CC7645">
        <w:rPr>
          <w:rFonts w:ascii="Times New Roman" w:hAnsi="Times New Roman" w:cs="Times New Roman"/>
          <w:color w:val="auto"/>
          <w:sz w:val="28"/>
          <w:szCs w:val="28"/>
        </w:rPr>
        <w:t xml:space="preserve">. указ. / под ред. Т.Н. Волковой. Иркутск, 2009. </w:t>
      </w:r>
    </w:p>
    <w:p w:rsidR="00827EE4" w:rsidRPr="00CC7645" w:rsidRDefault="00827EE4" w:rsidP="00827EE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C7645">
        <w:rPr>
          <w:rFonts w:ascii="Times New Roman" w:hAnsi="Times New Roman" w:cs="Times New Roman"/>
          <w:color w:val="auto"/>
          <w:sz w:val="28"/>
          <w:szCs w:val="28"/>
        </w:rPr>
        <w:t>В. В. Игнатенко</w:t>
      </w:r>
    </w:p>
    <w:p w:rsidR="00827EE4" w:rsidRPr="00CC7645" w:rsidRDefault="00827EE4" w:rsidP="00827EE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7645" w:rsidRPr="00CC7645" w:rsidRDefault="00CC7645" w:rsidP="00827EE4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7EE4" w:rsidRPr="00CC7645" w:rsidRDefault="00827EE4" w:rsidP="00827EE4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7645">
        <w:rPr>
          <w:rFonts w:ascii="Times New Roman" w:hAnsi="Times New Roman" w:cs="Times New Roman"/>
          <w:b/>
          <w:sz w:val="28"/>
          <w:szCs w:val="28"/>
        </w:rPr>
        <w:t xml:space="preserve">Статья о научном </w:t>
      </w:r>
      <w:r w:rsidR="00844B1C" w:rsidRPr="00CC7645">
        <w:rPr>
          <w:rFonts w:ascii="Times New Roman" w:hAnsi="Times New Roman" w:cs="Times New Roman"/>
          <w:b/>
          <w:sz w:val="28"/>
          <w:szCs w:val="28"/>
        </w:rPr>
        <w:t xml:space="preserve">структурном подразделении 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черное слово </w:t>
      </w:r>
      <w:r w:rsidR="00CC7645" w:rsidRPr="00CC7645">
        <w:rPr>
          <w:rFonts w:ascii="Times New Roman" w:hAnsi="Times New Roman" w:cs="Times New Roman"/>
          <w:sz w:val="28"/>
          <w:szCs w:val="28"/>
        </w:rPr>
        <w:t>—</w:t>
      </w:r>
      <w:r w:rsidRPr="00CC7645">
        <w:rPr>
          <w:rFonts w:ascii="Times New Roman" w:hAnsi="Times New Roman" w:cs="Times New Roman"/>
          <w:sz w:val="28"/>
          <w:szCs w:val="28"/>
        </w:rPr>
        <w:t xml:space="preserve"> официальное наименование, например ИНСТИТУТ ПРАВОВЫХ ИССЛЕДОВАНИЙ; 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дефиниция: научно-исследовательское структурное подразделение БГУ;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дата организации, преобразования;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структура: основные отделы, лаборатории и </w:t>
      </w:r>
      <w:r w:rsidRPr="00CC7645">
        <w:rPr>
          <w:rStyle w:val="2pt"/>
          <w:rFonts w:ascii="Times New Roman" w:hAnsi="Times New Roman" w:cs="Times New Roman"/>
          <w:sz w:val="28"/>
          <w:szCs w:val="28"/>
        </w:rPr>
        <w:t>т.</w:t>
      </w:r>
      <w:r w:rsidRPr="00CC7645">
        <w:rPr>
          <w:rFonts w:ascii="Times New Roman" w:hAnsi="Times New Roman" w:cs="Times New Roman"/>
          <w:sz w:val="28"/>
          <w:szCs w:val="28"/>
        </w:rPr>
        <w:t xml:space="preserve"> д.;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краткая историческая справка: основные этапы работы; глав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ная научная проблематика; достижения; ученые, работающие или работавшие в учреждении;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научные издания</w:t>
      </w:r>
      <w:r w:rsidR="00844B1C" w:rsidRPr="00CC76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библиография (труды, посвященные этому учреждению); иллюстрация.</w:t>
      </w:r>
    </w:p>
    <w:p w:rsidR="00827EE4" w:rsidRPr="00CC7645" w:rsidRDefault="00827EE4" w:rsidP="00827EE4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2" w:name="bookmark73"/>
    </w:p>
    <w:p w:rsidR="00827EE4" w:rsidRPr="00CC7645" w:rsidRDefault="00827EE4" w:rsidP="00827EE4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7645">
        <w:rPr>
          <w:rFonts w:ascii="Times New Roman" w:hAnsi="Times New Roman" w:cs="Times New Roman"/>
          <w:b/>
          <w:sz w:val="28"/>
          <w:szCs w:val="28"/>
        </w:rPr>
        <w:t xml:space="preserve">Статья об институте, факультете БГУ </w:t>
      </w:r>
      <w:bookmarkEnd w:id="2"/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черное слово </w:t>
      </w:r>
      <w:r w:rsidR="00CC7645" w:rsidRPr="00CC7645">
        <w:rPr>
          <w:rFonts w:ascii="Times New Roman" w:hAnsi="Times New Roman" w:cs="Times New Roman"/>
          <w:sz w:val="28"/>
          <w:szCs w:val="28"/>
        </w:rPr>
        <w:t>—</w:t>
      </w:r>
      <w:r w:rsidRPr="00CC7645">
        <w:rPr>
          <w:rFonts w:ascii="Times New Roman" w:hAnsi="Times New Roman" w:cs="Times New Roman"/>
          <w:sz w:val="28"/>
          <w:szCs w:val="28"/>
        </w:rPr>
        <w:t xml:space="preserve"> официальное наименование, например: ИНСТИТУТ НАРОДНОГО ХОЗЯЙСТВА;  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дефиниция (например: учебное структурное подразделение БГУ);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когда, где организовано; если менялись местонахождение и название – указать; краткая история института, факультета;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известные деятели </w:t>
      </w:r>
      <w:r w:rsidR="00CC7645" w:rsidRPr="00CC7645">
        <w:rPr>
          <w:rFonts w:ascii="Times New Roman" w:hAnsi="Times New Roman" w:cs="Times New Roman"/>
          <w:sz w:val="28"/>
          <w:szCs w:val="28"/>
        </w:rPr>
        <w:t>—</w:t>
      </w:r>
      <w:r w:rsidRPr="00CC7645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="00CC7645">
        <w:rPr>
          <w:rFonts w:ascii="Times New Roman" w:hAnsi="Times New Roman" w:cs="Times New Roman"/>
          <w:sz w:val="28"/>
          <w:szCs w:val="28"/>
        </w:rPr>
        <w:t xml:space="preserve">, </w:t>
      </w:r>
      <w:r w:rsidRPr="00CC7645">
        <w:rPr>
          <w:rFonts w:ascii="Times New Roman" w:hAnsi="Times New Roman" w:cs="Times New Roman"/>
          <w:sz w:val="28"/>
          <w:szCs w:val="28"/>
        </w:rPr>
        <w:t>выпускники вуза; современные данные:</w:t>
      </w:r>
    </w:p>
    <w:p w:rsidR="00827EE4" w:rsidRPr="00CC7645" w:rsidRDefault="00827EE4" w:rsidP="00827EE4">
      <w:pPr>
        <w:pStyle w:val="3"/>
        <w:shd w:val="clear" w:color="auto" w:fill="auto"/>
        <w:tabs>
          <w:tab w:val="left" w:pos="320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внутриструктурные подразделения: кафедры, лаборатории, центры и др.;</w:t>
      </w:r>
    </w:p>
    <w:p w:rsidR="00827EE4" w:rsidRPr="00CC7645" w:rsidRDefault="00827EE4" w:rsidP="00827EE4">
      <w:pPr>
        <w:pStyle w:val="3"/>
        <w:shd w:val="clear" w:color="auto" w:fill="auto"/>
        <w:tabs>
          <w:tab w:val="left" w:pos="320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ежегодный прием (выпуск), количество студентов, препо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давателей (в том числе профессоров и докторов наук);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научные школы, их эволюция и пробле</w:t>
      </w:r>
      <w:r w:rsidRPr="00CC7645">
        <w:rPr>
          <w:rFonts w:ascii="Times New Roman" w:hAnsi="Times New Roman" w:cs="Times New Roman"/>
          <w:sz w:val="28"/>
          <w:szCs w:val="28"/>
        </w:rPr>
        <w:softHyphen/>
        <w:t xml:space="preserve">матика; 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библиография; </w:t>
      </w:r>
    </w:p>
    <w:p w:rsidR="00827EE4" w:rsidRPr="00CC7645" w:rsidRDefault="00827EE4" w:rsidP="00827EE4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иллюстрация.</w:t>
      </w:r>
    </w:p>
    <w:p w:rsidR="00827EE4" w:rsidRPr="00CC7645" w:rsidRDefault="00827EE4" w:rsidP="00827E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4B1C" w:rsidRPr="00CC7645" w:rsidRDefault="00844B1C" w:rsidP="00844B1C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7645">
        <w:rPr>
          <w:rFonts w:ascii="Times New Roman" w:hAnsi="Times New Roman" w:cs="Times New Roman"/>
          <w:b/>
          <w:sz w:val="28"/>
          <w:szCs w:val="28"/>
        </w:rPr>
        <w:t>Статья о средстве массовой информации</w:t>
      </w:r>
    </w:p>
    <w:p w:rsidR="00844B1C" w:rsidRPr="00CC7645" w:rsidRDefault="00844B1C" w:rsidP="00844B1C">
      <w:pPr>
        <w:pStyle w:val="3"/>
        <w:shd w:val="clear" w:color="auto" w:fill="auto"/>
        <w:tabs>
          <w:tab w:val="left" w:pos="552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черное слово </w:t>
      </w:r>
      <w:r w:rsidR="00CC7645" w:rsidRPr="00CC7645">
        <w:rPr>
          <w:rFonts w:ascii="Times New Roman" w:hAnsi="Times New Roman" w:cs="Times New Roman"/>
          <w:sz w:val="28"/>
          <w:szCs w:val="28"/>
        </w:rPr>
        <w:t>—</w:t>
      </w:r>
      <w:r w:rsidRPr="00CC7645">
        <w:rPr>
          <w:rFonts w:ascii="Times New Roman" w:hAnsi="Times New Roman" w:cs="Times New Roman"/>
          <w:sz w:val="28"/>
          <w:szCs w:val="28"/>
        </w:rPr>
        <w:t xml:space="preserve"> название СМИ; например: «БАЙКАЛЬСКИЙ ГОСУНИВЕРСИТЕТ»;</w:t>
      </w: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дефиниция: периодическое печатное издание, </w:t>
      </w:r>
      <w:proofErr w:type="gramStart"/>
      <w:r w:rsidRPr="00CC7645">
        <w:rPr>
          <w:rFonts w:ascii="Times New Roman" w:hAnsi="Times New Roman" w:cs="Times New Roman"/>
          <w:sz w:val="28"/>
          <w:szCs w:val="28"/>
        </w:rPr>
        <w:t>газета ;</w:t>
      </w:r>
      <w:proofErr w:type="gramEnd"/>
    </w:p>
    <w:p w:rsidR="00844B1C" w:rsidRPr="00CC7645" w:rsidRDefault="00844B1C" w:rsidP="00844B1C">
      <w:pPr>
        <w:pStyle w:val="3"/>
        <w:shd w:val="clear" w:color="auto" w:fill="auto"/>
        <w:tabs>
          <w:tab w:val="left" w:pos="592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CC7645">
        <w:rPr>
          <w:rFonts w:ascii="Times New Roman" w:hAnsi="Times New Roman" w:cs="Times New Roman"/>
          <w:sz w:val="28"/>
          <w:szCs w:val="28"/>
        </w:rPr>
        <w:t>создания</w:t>
      </w:r>
      <w:r w:rsidRPr="00CC7645">
        <w:rPr>
          <w:rFonts w:ascii="Times New Roman" w:hAnsi="Times New Roman" w:cs="Times New Roman"/>
          <w:sz w:val="28"/>
          <w:szCs w:val="28"/>
        </w:rPr>
        <w:t>;</w:t>
      </w:r>
    </w:p>
    <w:p w:rsidR="00844B1C" w:rsidRPr="00CC7645" w:rsidRDefault="00844B1C" w:rsidP="00844B1C">
      <w:pPr>
        <w:pStyle w:val="3"/>
        <w:shd w:val="clear" w:color="auto" w:fill="auto"/>
        <w:tabs>
          <w:tab w:val="left" w:pos="578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периодичность, тираж;</w:t>
      </w:r>
    </w:p>
    <w:p w:rsidR="00844B1C" w:rsidRPr="00CC7645" w:rsidRDefault="00844B1C" w:rsidP="00844B1C">
      <w:pPr>
        <w:pStyle w:val="3"/>
        <w:shd w:val="clear" w:color="auto" w:fill="auto"/>
        <w:tabs>
          <w:tab w:val="left" w:pos="597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характеристика издания;</w:t>
      </w:r>
    </w:p>
    <w:p w:rsidR="00844B1C" w:rsidRPr="00CC7645" w:rsidRDefault="00844B1C" w:rsidP="00844B1C">
      <w:pPr>
        <w:pStyle w:val="3"/>
        <w:shd w:val="clear" w:color="auto" w:fill="auto"/>
        <w:tabs>
          <w:tab w:val="left" w:pos="597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руководители;</w:t>
      </w:r>
    </w:p>
    <w:p w:rsidR="00844B1C" w:rsidRPr="00CC7645" w:rsidRDefault="00844B1C" w:rsidP="00844B1C">
      <w:pPr>
        <w:pStyle w:val="3"/>
        <w:shd w:val="clear" w:color="auto" w:fill="auto"/>
        <w:tabs>
          <w:tab w:val="left" w:pos="592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библиография;</w:t>
      </w:r>
    </w:p>
    <w:p w:rsidR="00844B1C" w:rsidRPr="00CC7645" w:rsidRDefault="00844B1C" w:rsidP="00844B1C">
      <w:pPr>
        <w:pStyle w:val="3"/>
        <w:shd w:val="clear" w:color="auto" w:fill="auto"/>
        <w:tabs>
          <w:tab w:val="left" w:pos="597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иллюстрация.</w:t>
      </w:r>
    </w:p>
    <w:p w:rsidR="00844B1C" w:rsidRPr="00CC7645" w:rsidRDefault="00844B1C" w:rsidP="00827E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4B1C" w:rsidRPr="00CC7645" w:rsidRDefault="00844B1C" w:rsidP="00844B1C">
      <w:pPr>
        <w:pStyle w:val="430"/>
        <w:keepNext/>
        <w:keepLines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7645">
        <w:rPr>
          <w:rFonts w:ascii="Times New Roman" w:hAnsi="Times New Roman" w:cs="Times New Roman"/>
          <w:b/>
          <w:sz w:val="28"/>
          <w:szCs w:val="28"/>
        </w:rPr>
        <w:t>Статья о библиотеке</w:t>
      </w: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черное слово </w:t>
      </w:r>
      <w:r w:rsidR="00ED2329" w:rsidRPr="00CC7645">
        <w:rPr>
          <w:rFonts w:ascii="Times New Roman" w:hAnsi="Times New Roman" w:cs="Times New Roman"/>
          <w:sz w:val="28"/>
          <w:szCs w:val="28"/>
        </w:rPr>
        <w:t>—</w:t>
      </w:r>
      <w:r w:rsidRPr="00CC7645">
        <w:rPr>
          <w:rFonts w:ascii="Times New Roman" w:hAnsi="Times New Roman" w:cs="Times New Roman"/>
          <w:sz w:val="28"/>
          <w:szCs w:val="28"/>
        </w:rPr>
        <w:t xml:space="preserve"> официальное наименование; </w:t>
      </w:r>
    </w:p>
    <w:p w:rsidR="00ED2329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дефиниция: формулировка, характеризующая статус и суть </w:t>
      </w:r>
      <w:r w:rsidR="00ED2329">
        <w:rPr>
          <w:rFonts w:ascii="Times New Roman" w:hAnsi="Times New Roman" w:cs="Times New Roman"/>
          <w:sz w:val="28"/>
          <w:szCs w:val="28"/>
        </w:rPr>
        <w:t xml:space="preserve">библиотеки, </w:t>
      </w:r>
      <w:r w:rsidRPr="00CC7645">
        <w:rPr>
          <w:rFonts w:ascii="Times New Roman" w:hAnsi="Times New Roman" w:cs="Times New Roman"/>
          <w:sz w:val="28"/>
          <w:szCs w:val="28"/>
        </w:rPr>
        <w:t xml:space="preserve">специализацию, ведомственную принадлежность; </w:t>
      </w:r>
    </w:p>
    <w:p w:rsidR="00844B1C" w:rsidRPr="00CC7645" w:rsidRDefault="00ED2329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</w:t>
      </w:r>
      <w:r w:rsidR="00844B1C" w:rsidRPr="00CC7645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создания, </w:t>
      </w:r>
      <w:r w:rsidR="00844B1C" w:rsidRPr="00CC7645">
        <w:rPr>
          <w:rFonts w:ascii="Times New Roman" w:hAnsi="Times New Roman" w:cs="Times New Roman"/>
          <w:sz w:val="28"/>
          <w:szCs w:val="28"/>
        </w:rPr>
        <w:t>структура, наличие филиалов; круг читателей;</w:t>
      </w: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характеристика библиотечного фонда</w:t>
      </w:r>
      <w:r w:rsidR="00ED2329">
        <w:rPr>
          <w:rFonts w:ascii="Times New Roman" w:hAnsi="Times New Roman" w:cs="Times New Roman"/>
          <w:sz w:val="28"/>
          <w:szCs w:val="28"/>
        </w:rPr>
        <w:t>, фонд редкого хранения</w:t>
      </w:r>
      <w:r w:rsidRPr="00CC7645">
        <w:rPr>
          <w:rFonts w:ascii="Times New Roman" w:hAnsi="Times New Roman" w:cs="Times New Roman"/>
          <w:sz w:val="28"/>
          <w:szCs w:val="28"/>
        </w:rPr>
        <w:t>;</w:t>
      </w: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формы работы; отличительные особенности от аналогичных учреждений;</w:t>
      </w: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ведущие работники;</w:t>
      </w: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библиография.</w:t>
      </w:r>
    </w:p>
    <w:p w:rsidR="00844B1C" w:rsidRPr="00CC7645" w:rsidRDefault="00844B1C" w:rsidP="00827E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4B1C" w:rsidRPr="00CC7645" w:rsidRDefault="00844B1C" w:rsidP="00844B1C">
      <w:pPr>
        <w:pStyle w:val="40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7645">
        <w:rPr>
          <w:rFonts w:ascii="Times New Roman" w:hAnsi="Times New Roman" w:cs="Times New Roman"/>
          <w:b/>
          <w:sz w:val="28"/>
          <w:szCs w:val="28"/>
        </w:rPr>
        <w:t>Статья о спортивном клубе</w:t>
      </w: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черное слово </w:t>
      </w:r>
      <w:r w:rsidR="00ED2329" w:rsidRPr="00CC7645">
        <w:rPr>
          <w:rFonts w:ascii="Times New Roman" w:hAnsi="Times New Roman" w:cs="Times New Roman"/>
          <w:sz w:val="28"/>
          <w:szCs w:val="28"/>
        </w:rPr>
        <w:t>—</w:t>
      </w:r>
      <w:r w:rsidRPr="00CC7645">
        <w:rPr>
          <w:rFonts w:ascii="Times New Roman" w:hAnsi="Times New Roman" w:cs="Times New Roman"/>
          <w:sz w:val="28"/>
          <w:szCs w:val="28"/>
        </w:rPr>
        <w:t xml:space="preserve"> официальное наименование; </w:t>
      </w: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дефиниция: определение назначения, принадлежность, ста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тус;</w:t>
      </w: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культивируемые виды спорта, тренерский состав; спортивная база;</w:t>
      </w: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C7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CC7645">
        <w:rPr>
          <w:rFonts w:ascii="Times New Roman" w:hAnsi="Times New Roman" w:cs="Times New Roman"/>
          <w:sz w:val="28"/>
          <w:szCs w:val="28"/>
        </w:rPr>
        <w:t xml:space="preserve"> коллективы, количество спортсменов, знаменитые имена, уча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стники и призеры соревнований высокого ранга; в каких чемпионатах представлен, результаты выс</w:t>
      </w:r>
      <w:r w:rsidRPr="00CC7645">
        <w:rPr>
          <w:rFonts w:ascii="Times New Roman" w:hAnsi="Times New Roman" w:cs="Times New Roman"/>
          <w:sz w:val="28"/>
          <w:szCs w:val="28"/>
        </w:rPr>
        <w:softHyphen/>
        <w:t>туплений; библиография.</w:t>
      </w: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844B1C" w:rsidRPr="00CC7645" w:rsidRDefault="00844B1C" w:rsidP="00844B1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844B1C" w:rsidRPr="00CC7645" w:rsidRDefault="00844B1C" w:rsidP="00827E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44B1C" w:rsidRPr="00CC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E4"/>
    <w:rsid w:val="0032426A"/>
    <w:rsid w:val="003E3C68"/>
    <w:rsid w:val="00520FC0"/>
    <w:rsid w:val="007D2B90"/>
    <w:rsid w:val="00827EE4"/>
    <w:rsid w:val="00844B1C"/>
    <w:rsid w:val="00BE7C21"/>
    <w:rsid w:val="00CC7645"/>
    <w:rsid w:val="00E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0FBB"/>
  <w15:docId w15:val="{4C37FDEE-05C7-4938-ABEF-D99A91F6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827EE4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827EE4"/>
    <w:pPr>
      <w:shd w:val="clear" w:color="auto" w:fill="FFFFFF"/>
      <w:spacing w:after="2700" w:line="221" w:lineRule="exact"/>
      <w:ind w:hanging="1500"/>
      <w:jc w:val="center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5">
    <w:name w:val="Заголовок №5_"/>
    <w:link w:val="50"/>
    <w:locked/>
    <w:rsid w:val="00827EE4"/>
    <w:rPr>
      <w:shd w:val="clear" w:color="auto" w:fill="FFFFFF"/>
    </w:rPr>
  </w:style>
  <w:style w:type="paragraph" w:customStyle="1" w:styleId="50">
    <w:name w:val="Заголовок №5"/>
    <w:basedOn w:val="a"/>
    <w:link w:val="5"/>
    <w:rsid w:val="00827EE4"/>
    <w:pPr>
      <w:shd w:val="clear" w:color="auto" w:fill="FFFFFF"/>
      <w:spacing w:before="120" w:after="240" w:line="240" w:lineRule="atLeast"/>
      <w:jc w:val="center"/>
      <w:outlineLvl w:val="4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2pt">
    <w:name w:val="Основной текст + Интервал 2 pt"/>
    <w:rsid w:val="00827EE4"/>
    <w:rPr>
      <w:spacing w:val="40"/>
      <w:shd w:val="clear" w:color="auto" w:fill="FFFFFF"/>
      <w:lang w:bidi="ar-SA"/>
    </w:rPr>
  </w:style>
  <w:style w:type="character" w:customStyle="1" w:styleId="43">
    <w:name w:val="Заголовок №4 (3)_"/>
    <w:link w:val="430"/>
    <w:locked/>
    <w:rsid w:val="00844B1C"/>
    <w:rPr>
      <w:shd w:val="clear" w:color="auto" w:fill="FFFFFF"/>
    </w:rPr>
  </w:style>
  <w:style w:type="paragraph" w:customStyle="1" w:styleId="430">
    <w:name w:val="Заголовок №4 (3)"/>
    <w:basedOn w:val="a"/>
    <w:link w:val="43"/>
    <w:rsid w:val="00844B1C"/>
    <w:pPr>
      <w:shd w:val="clear" w:color="auto" w:fill="FFFFFF"/>
      <w:spacing w:line="216" w:lineRule="exact"/>
      <w:jc w:val="both"/>
      <w:outlineLvl w:val="3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4">
    <w:name w:val="Заголовок №4_"/>
    <w:link w:val="40"/>
    <w:locked/>
    <w:rsid w:val="00844B1C"/>
    <w:rPr>
      <w:shd w:val="clear" w:color="auto" w:fill="FFFFFF"/>
    </w:rPr>
  </w:style>
  <w:style w:type="paragraph" w:customStyle="1" w:styleId="40">
    <w:name w:val="Заголовок №4"/>
    <w:basedOn w:val="a"/>
    <w:link w:val="4"/>
    <w:rsid w:val="00844B1C"/>
    <w:pPr>
      <w:shd w:val="clear" w:color="auto" w:fill="FFFFFF"/>
      <w:spacing w:before="360" w:after="180" w:line="230" w:lineRule="exact"/>
      <w:jc w:val="center"/>
      <w:outlineLvl w:val="3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a4">
    <w:name w:val="Основной текст + Курсив"/>
    <w:rsid w:val="00844B1C"/>
    <w:rPr>
      <w:i/>
      <w:iCs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Грибунов Олег Павлович</cp:lastModifiedBy>
  <cp:revision>2</cp:revision>
  <dcterms:created xsi:type="dcterms:W3CDTF">2023-11-18T17:24:00Z</dcterms:created>
  <dcterms:modified xsi:type="dcterms:W3CDTF">2023-12-06T02:07:00Z</dcterms:modified>
</cp:coreProperties>
</file>